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DRAFT AGENDA</w:t>
      </w:r>
    </w:p>
    <w:p w14:paraId="00000003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 xml:space="preserve">WVE </w:t>
      </w:r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  <w:highlight w:val="red"/>
        </w:rPr>
        <w:t xml:space="preserve">PTA </w:t>
      </w: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>GENERAL Board Meeting</w:t>
      </w:r>
    </w:p>
    <w:p w14:paraId="00000004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60" w:line="302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March 15,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7:30 pm</w:t>
      </w:r>
    </w:p>
    <w:p w14:paraId="00000005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</w:t>
      </w:r>
    </w:p>
    <w:p w14:paraId="00000006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Allison Jensen, President / Jessica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Neiderer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President/Erin MacArthur, 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President/Alan Scholl, Treasurer/Julie Smith, Financial Secretary/Ashley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Jakubik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Corresponding Secretary/ Keely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Dadamo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Recording Secretary/ Sheila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Principal  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Jean McMenamin replacing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)</w:t>
      </w:r>
    </w:p>
    <w:p w14:paraId="00000007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Call to Order/Welcome &amp; Introductions/Last Meeting’s Minutes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9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7:41 call order</w:t>
      </w:r>
    </w:p>
    <w:p w14:paraId="0000000A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Close at 8:55</w:t>
      </w:r>
    </w:p>
    <w:p w14:paraId="0000000B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C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President’s Report: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D" w14:textId="77777777" w:rsidR="00B868DB" w:rsidRDefault="00D536F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tag w:val="goog_rdk_0"/>
          <w:id w:val="687184185"/>
        </w:sdtPr>
        <w:sdtEndPr/>
        <w:sdtContent>
          <w:r w:rsidR="000F42F8">
            <w:rPr>
              <w:rFonts w:ascii="Cardo" w:eastAsia="Cardo" w:hAnsi="Cardo" w:cs="Cardo"/>
              <w:color w:val="000000"/>
              <w:sz w:val="22"/>
              <w:szCs w:val="22"/>
            </w:rPr>
            <w:t>→Encourage friends to help with upcoming events</w:t>
          </w:r>
        </w:sdtContent>
      </w:sdt>
    </w:p>
    <w:p w14:paraId="0000000E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Principal’s Report: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Sheila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Amodei</w:t>
      </w:r>
      <w:proofErr w:type="spellEnd"/>
    </w:p>
    <w:p w14:paraId="0000000F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Requesting money for field day - $500</w:t>
      </w:r>
    </w:p>
    <w:p w14:paraId="00000010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Field Day - May 26</w:t>
      </w:r>
    </w:p>
    <w:p w14:paraId="00000011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Teachers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lounge - teachers would appreciate an additional microwave</w:t>
      </w:r>
    </w:p>
    <w:p w14:paraId="00000012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 Family Arts night April 8?  Yes</w:t>
      </w:r>
    </w:p>
    <w:p w14:paraId="00000013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Kindergarten Roundup - May 4, 4:30-5:30</w:t>
      </w:r>
    </w:p>
    <w:p w14:paraId="00000014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Playground equipment - she emailed to get confirmation mid-April but hasn’t received a response yet</w:t>
      </w:r>
    </w:p>
    <w:p w14:paraId="00000015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Rita’s water ice great for end of year, she hasn’t planned anything yet</w:t>
      </w:r>
    </w:p>
    <w:p w14:paraId="00000016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6th great team met - requesting upper field at WV, pizza for lunch,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lani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ice truck, water and chips.  Yearbook signing, tie dye, photo booth with props</w:t>
      </w:r>
    </w:p>
    <w:p w14:paraId="00000017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Tuesday 2/22/22 was fun with attire and a dance party at 2:22</w:t>
      </w:r>
    </w:p>
    <w:p w14:paraId="00000018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Mother son trivial was successful </w:t>
      </w:r>
    </w:p>
    <w:p w14:paraId="00000019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Read across America was fun</w:t>
      </w:r>
    </w:p>
    <w:p w14:paraId="0000001A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Teachers appreciated luncheon</w:t>
      </w:r>
    </w:p>
    <w:p w14:paraId="0000001B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Students competed in science competition for Chester County</w:t>
      </w:r>
    </w:p>
    <w:p w14:paraId="0000001C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Family Bingo was packed</w:t>
      </w:r>
    </w:p>
    <w:p w14:paraId="0000001D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Welcomed back 22 students from cyber</w:t>
      </w:r>
    </w:p>
    <w:p w14:paraId="0000001E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 Pro Dads had amazing turnout</w:t>
      </w:r>
    </w:p>
    <w:p w14:paraId="0000001F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Looking forward to first assembly tomorrow - HS students performing a few numbers from Footloose</w:t>
      </w:r>
    </w:p>
    <w:p w14:paraId="00000020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021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Treasurer’s Report: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Alan Scholl</w:t>
      </w:r>
    </w:p>
    <w:p w14:paraId="00000022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Reconciled and strong</w:t>
      </w:r>
    </w:p>
    <w:p w14:paraId="00000023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$99K on hand</w:t>
      </w:r>
    </w:p>
    <w:p w14:paraId="00000024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$3,500 for Nathan author</w:t>
      </w:r>
    </w:p>
    <w:p w14:paraId="00000025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$1,600 for cookies</w:t>
      </w:r>
    </w:p>
    <w:p w14:paraId="00000026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Make a line item for cookie sales - expense for $2,000 and income for $2,750</w:t>
      </w:r>
    </w:p>
    <w:p w14:paraId="00000027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Significant exp for $578 for MS trivia</w:t>
      </w:r>
    </w:p>
    <w:p w14:paraId="00000028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9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Correspondence Report: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Ashley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Jakubik</w:t>
      </w:r>
      <w:proofErr w:type="spellEnd"/>
    </w:p>
    <w:p w14:paraId="0000002A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none</w:t>
      </w:r>
    </w:p>
    <w:p w14:paraId="0000002B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 submission for scholarship</w:t>
      </w:r>
    </w:p>
    <w:p w14:paraId="0000002C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Old Business</w:t>
      </w:r>
    </w:p>
    <w:p w14:paraId="0000002D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lastRenderedPageBreak/>
        <w:t xml:space="preserve">-Mother Son Trivia - successful.  Jen did a great job setting it up.  Great to be in person.  Need help next year - thinking of trivia questions.  Scaling it down to 5 rounds.  Teachers gave a lot of trivia questions.  </w:t>
      </w:r>
    </w:p>
    <w:p w14:paraId="0000002E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-Bingo - Misty stepped up.  Very popular, full right away in person. Need help next year.  Hopefully Betsy will chair it with help from Misty</w:t>
      </w:r>
    </w:p>
    <w:p w14:paraId="0000002F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-Teacher Luncheon - it went great, plan for next year</w:t>
      </w:r>
    </w:p>
    <w:p w14:paraId="00000030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-Spring Spectacular budget motion pending for April - need 30 days, will vote in April</w:t>
      </w:r>
    </w:p>
    <w:p w14:paraId="00000031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0000032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14:paraId="00000033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-Nomination committee - need 3 general members not including president.  Jess, Erin and Julie</w:t>
      </w:r>
    </w:p>
    <w:p w14:paraId="00000034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Treasurer is most defined.</w:t>
      </w:r>
    </w:p>
    <w:p w14:paraId="00000035" w14:textId="2A0D5A6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-Update on Read-A-Thon floor hockey game </w:t>
      </w:r>
      <w:r w:rsidR="007877F9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877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proposed 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 it in the next couple weeks to get it in the yearbook</w:t>
      </w:r>
    </w:p>
    <w:p w14:paraId="00000036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-Daddy/Daughter Dance - moving along.  Next Friday.  need more volunteers</w:t>
      </w:r>
    </w:p>
    <w:p w14:paraId="00000037" w14:textId="281F10E3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-Art Night - we have a chair Cynthia W.  Has interest for next year too.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Wishtree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theme piece of art.  Using pastels, it will be less messy.  Capping at 150, doing more on the waitlist.  Maybe no food mixing with art supplies</w:t>
      </w:r>
    </w:p>
    <w:p w14:paraId="00000038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-Game Day Budget - it was zeroed out.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Hineman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would like $400-$500.  Approved $499</w:t>
      </w:r>
    </w:p>
    <w:p w14:paraId="00000039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A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 Reports</w:t>
      </w:r>
    </w:p>
    <w:p w14:paraId="0000003B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-Membership- take down current year sign ups because new sign ups start July</w:t>
      </w:r>
    </w:p>
    <w:p w14:paraId="0000003C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-Yearbook - mentioned again at Bingo that the deadline is coming up.  Jess is going to send an email saying it is exactly a month.  Maybe we should send an email that kids will be signing yearbooks the last week of school with a water ice party</w:t>
      </w:r>
    </w:p>
    <w:p w14:paraId="0000003D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-All Pro Dad</w:t>
      </w:r>
    </w:p>
    <w:p w14:paraId="0000003E" w14:textId="6126EF71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-Spirit Wear - Jess thinks Carrie Kane will do it next year.  Notebooks coming in shortly.  Online sale wasn’t super great.</w:t>
      </w:r>
    </w:p>
    <w:p w14:paraId="0000003F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-Reading Incentive - Businesses are not as aggressive to send out incentives.  Maybe do a raffle for a prize.  One month everyone gets a pencil type prize, one month a bigger raffle prize.  Or every month you get an entry and then you get a raffle entry for each month your participated</w:t>
      </w:r>
    </w:p>
    <w:p w14:paraId="00000040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Budget Committee - Ashley needs to be on it.  Needs to be first week of April so it can be voted on at the April meeting</w:t>
      </w:r>
    </w:p>
    <w:p w14:paraId="00000041" w14:textId="77777777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Book Fair -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said we can use the academic space downstairs and/or the space under the stairs</w:t>
      </w:r>
    </w:p>
    <w:p w14:paraId="00000042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43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44" w14:textId="01117DBA" w:rsidR="00B868DB" w:rsidRDefault="000F42F8">
      <w:pPr>
        <w:spacing w:after="16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Upcoming 202</w:t>
      </w:r>
      <w:r w:rsidR="007877F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Dates to Remember: </w:t>
      </w:r>
    </w:p>
    <w:p w14:paraId="00000049" w14:textId="77777777" w:rsidR="00B868DB" w:rsidRDefault="00B868DB" w:rsidP="007877F9">
      <w:pP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</w:p>
    <w:p w14:paraId="0000004A" w14:textId="669CCB34" w:rsidR="00B868DB" w:rsidRDefault="000F42F8">
      <w:pPr>
        <w:shd w:val="clear" w:color="auto" w:fill="FFFFFF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April</w:t>
      </w:r>
    </w:p>
    <w:p w14:paraId="282C8407" w14:textId="77777777" w:rsidR="007877F9" w:rsidRDefault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D" w14:textId="0A547F1A" w:rsidR="00B868DB" w:rsidRDefault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21</w:t>
      </w:r>
      <w:r w:rsidR="000F42F8">
        <w:rPr>
          <w:rFonts w:ascii="Times New Roman" w:eastAsia="Times New Roman" w:hAnsi="Times New Roman" w:cs="Times New Roman"/>
          <w:sz w:val="22"/>
          <w:szCs w:val="22"/>
        </w:rPr>
        <w:t xml:space="preserve"> General PTA Meeting</w:t>
      </w:r>
    </w:p>
    <w:p w14:paraId="0000004E" w14:textId="77777777" w:rsidR="00B868DB" w:rsidRDefault="000F42F8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29 Spring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Spectactular</w:t>
      </w:r>
      <w:proofErr w:type="spellEnd"/>
    </w:p>
    <w:p w14:paraId="0000004F" w14:textId="77777777" w:rsidR="00B868DB" w:rsidRDefault="00B868DB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E5C8F67" w14:textId="79D7172C" w:rsidR="007877F9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May</w:t>
      </w:r>
    </w:p>
    <w:p w14:paraId="4BA0E374" w14:textId="6D655171" w:rsidR="007877F9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2 Teacher Appreciation Week</w:t>
      </w:r>
    </w:p>
    <w:p w14:paraId="62F25A87" w14:textId="11F64C06" w:rsidR="007877F9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4 Nathan Hale Visit</w:t>
      </w:r>
    </w:p>
    <w:p w14:paraId="0104850A" w14:textId="50EDC462" w:rsidR="007877F9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6 Muffins with Mom</w:t>
      </w:r>
    </w:p>
    <w:p w14:paraId="4C93C3EC" w14:textId="2EAE7568" w:rsidR="007877F9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9 Spring Book Fair</w:t>
      </w:r>
    </w:p>
    <w:p w14:paraId="75DAF2DD" w14:textId="6048E905" w:rsidR="007877F9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12 All Pro Dad</w:t>
      </w:r>
    </w:p>
    <w:p w14:paraId="682048EB" w14:textId="58B1DD70" w:rsidR="007877F9" w:rsidRPr="007877F9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17 General PTA Meeting</w:t>
      </w:r>
    </w:p>
    <w:p w14:paraId="00000050" w14:textId="77777777" w:rsidR="00B868DB" w:rsidRDefault="00B868DB">
      <w:pPr>
        <w:spacing w:after="160" w:line="302" w:lineRule="auto"/>
        <w:ind w:left="0" w:hanging="2"/>
        <w:rPr>
          <w:rFonts w:ascii="Garamond" w:eastAsia="Garamond" w:hAnsi="Garamond" w:cs="Garamond"/>
          <w:color w:val="000000"/>
        </w:rPr>
      </w:pPr>
    </w:p>
    <w:sectPr w:rsidR="00B868DB">
      <w:pgSz w:w="12240" w:h="15840"/>
      <w:pgMar w:top="630" w:right="1134" w:bottom="12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4D5"/>
    <w:multiLevelType w:val="multilevel"/>
    <w:tmpl w:val="20C2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725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DB"/>
    <w:rsid w:val="000F42F8"/>
    <w:rsid w:val="001A6DAA"/>
    <w:rsid w:val="002F1F74"/>
    <w:rsid w:val="007877F9"/>
    <w:rsid w:val="00B868DB"/>
    <w:rsid w:val="00C44C91"/>
    <w:rsid w:val="00D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D22"/>
  <w15:docId w15:val="{EC20DF2B-C701-48F4-B46E-336811E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92">
    <w:name w:val="ListLabel 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6"/>
    </w:rPr>
  </w:style>
  <w:style w:type="character" w:customStyle="1" w:styleId="BalloonTextChar">
    <w:name w:val="Balloon Text Char"/>
    <w:rPr>
      <w:rFonts w:ascii="Segoe UI" w:hAnsi="Segoe UI"/>
      <w:color w:val="00000A"/>
      <w:w w:val="100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character" w:customStyle="1" w:styleId="BodyTextChar">
    <w:name w:val="Body Text Char"/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O/UcW3klNpPOShiZcoS3iP3yw==">AMUW2mVyFxiR/mbe8tuMXPqexPC9jZ46oG38XX5e4g7JONontot3Wt5nJ0gugkdJt/EufpNtUdpzotPCux2g5Kxm2og1Cgu0dM3g6odS+6VxXu7pIvDOU/r+xTSH7iGpwwSbiBCiCZ4S74YwWLeGOZyjSVJd6qlisA==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Gilyard, Kenneth</dc:creator>
  <cp:lastModifiedBy>Dan MacArthur</cp:lastModifiedBy>
  <cp:revision>2</cp:revision>
  <dcterms:created xsi:type="dcterms:W3CDTF">2022-04-21T13:03:00Z</dcterms:created>
  <dcterms:modified xsi:type="dcterms:W3CDTF">2022-04-21T13:03:00Z</dcterms:modified>
</cp:coreProperties>
</file>